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İşletmelerde Karanlık Liderlik</w:t>
            </w:r>
          </w:p>
          <w:p>
            <w:pPr/>
            <w:r>
              <w:rPr/>
              <w:t xml:space="preserve">Yazar Adı: </w:t>
            </w:r>
            <w:r>
              <w:rPr>
                <w:b w:val="1"/>
                <w:bCs w:val="1"/>
              </w:rPr>
              <w:t xml:space="preserve">Ufuk Başar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9786057946904</w:t>
            </w:r>
          </w:p>
          <w:p>
            <w:pPr/>
            <w:r>
              <w:rPr/>
              <w:t xml:space="preserve">Etiket Fiyatı: </w:t>
            </w:r>
            <w:r>
              <w:rPr>
                <w:b w:val="1"/>
                <w:bCs w:val="1"/>
              </w:rPr>
              <w:t xml:space="preserve">565,00 TL</w:t>
            </w:r>
          </w:p>
          <w:p>
            <w:pPr/>
            <w:r>
              <w:rPr/>
              <w:t xml:space="preserve">Editör Görevlisi: </w:t>
            </w:r>
            <w:r>
              <w:rPr>
                <w:b w:val="1"/>
                <w:bCs w:val="1"/>
              </w:rPr>
              <w:t xml:space="preserve">Sinem Kaya</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Karanlık liderler işletmelerde yaygın bir şekilde görev almaktadırlar ancak çoğu zaman karanlık liderlik davranış ve tutumlarına maruz kalan çalışanlar işlerini kaybetme korkusundan dolayı bu durumu dile getirememektedirler. Halbuki karanlık liderlik gerek çalışanların esenlikleri, gerekse örgütlerin başarıları ve verimlilikleri bakımdan olumsuz sonuçlara yol açmaktadır. Bundan dolayı karanlık liderlik kavramına dikkat çekmek, bireylerin kavram hakkında farkındalığa sahip olmalarına imkan tanımak, karanlık liderliğin olumsuz etkilerinin önüne geçilmesine ve örgütsel işleyişlerin iyileştirilmesine katkı sağlamak amacıyla bu kitabı hazırlamaya karar verdim. Bu kapsamda, karanlık liderliğin oluşumuna zemin hazırlayan faktörlerden olan; liderlerin karanlık kişilik özelliklerine ve karanlık liderliğin yol açtığı olumsuz durumlardan olan; çalışan tükenmişliği, çalışanların politik davranışlar ve tutumlar sergilemeleri, işlerinden ayrılmaya niyet etmeleri, işlerinden ayrılmaları, işlerini ihmal etmeleri, adalet algılarının ve örgütleriyle olan bağlarının zayıflaması ve işlerinden daha az tatmin olmaları gibi hususlara değindim. Çalışmamın karanlık liderlik olgusu ile ilgilenen araştırmacılara ve yaşamlarının önemli bir bölümünü işletmelerde geçiren yönetici ve çalışanlara faydalı olmasını temenni ederim.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https://cocukyayinevi.com/kitaplar/kitap-baski-ufuk-basar-isletmelerde-karanlik-liderlik-924.html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2026-07-17T06:40:57+03:00</dcterms:created>
  <dcterms:modified xsi:type="dcterms:W3CDTF">2026-07-17T06:40:57+03:00</dcterms:modified>
</cp:coreProperties>
</file>

<file path=docProps/custom.xml><?xml version="1.0" encoding="utf-8"?>
<Properties xmlns="http://schemas.openxmlformats.org/officeDocument/2006/custom-properties" xmlns:vt="http://schemas.openxmlformats.org/officeDocument/2006/docPropsVTypes"/>
</file>