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Kadim Dünya</w:t>
            </w:r>
          </w:p>
          <w:p>
            <w:pPr/>
            <w:r>
              <w:rPr/>
              <w:t xml:space="preserve">Yazar Adı: </w:t>
            </w:r>
            <w:r>
              <w:rPr>
                <w:b w:val="1"/>
                <w:bCs w:val="1"/>
              </w:rPr>
              <w:t xml:space="preserve">Rıdvan Er</w:t>
            </w:r>
          </w:p>
          <w:p>
            <w:pPr/>
            <w:r>
              <w:rPr/>
              <w:t xml:space="preserve">Alt Başlık: </w:t>
            </w:r>
            <w:r>
              <w:rPr>
                <w:b w:val="1"/>
                <w:bCs w:val="1"/>
              </w:rPr>
              <w:t xml:space="preserve">Kadim Dünya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298</w:t>
            </w:r>
          </w:p>
          <w:p>
            <w:pPr/>
            <w:r>
              <w:rPr/>
              <w:t xml:space="preserve">Kitap Boyutları: </w:t>
            </w:r>
            <w:r>
              <w:rPr>
                <w:b w:val="1"/>
                <w:bCs w:val="1"/>
              </w:rPr>
              <w:t xml:space="preserve">135 X 195 mm</w:t>
            </w:r>
          </w:p>
          <w:p>
            <w:pPr/>
            <w:r>
              <w:rPr/>
              <w:t xml:space="preserve">ISBN No: </w:t>
            </w:r>
            <w:r>
              <w:rPr>
                <w:b w:val="1"/>
                <w:bCs w:val="1"/>
              </w:rPr>
              <w:t xml:space="preserve">9786258163414</w:t>
            </w:r>
          </w:p>
          <w:p>
            <w:pPr/>
            <w:r>
              <w:rPr/>
              <w:t xml:space="preserve">Etiket Fiyatı: </w:t>
            </w:r>
            <w:r>
              <w:rPr>
                <w:b w:val="1"/>
                <w:bCs w:val="1"/>
              </w:rPr>
              <w:t xml:space="preserve">740,00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Rıdvan Er’in kaleme aldığı Kadim Dünya, içerdiği fantastik öğeleriyle, yeni bir evren tasavvuruyla okura ilginç bir dünya sunuyor. “Epik fantezi” türünün başarılı örneklerinden olan Kadim Dünya, eserin içinde yer verilen kendine has haritası ile çarpıcı detaylar sunuyor ve dikkat çekici zıtlıklar içeriyor. Duru ve akıcı bir Türkçeyle yazılan bu eser, okurlarına her sayfada yeni dünyanın kapılarını aralıyor. Tezatların bir ahenk içinde aktarıldığı bu eserde siyaha karşı beyazı, kötülüğe karşı iyiliği, yanlışa karşı doğruyu bulacaksınız.</w:t>
            </w:r>
          </w:p>
          <w:p>
            <w:pPr/>
            <w:r>
              <w:rPr/>
              <w:t xml:space="preserve"> Kadim Dünya’da bilinen yaşamı arafta kalmaksızın iki güçlü taraf temsil eder.</w:t>
            </w:r>
          </w:p>
          <w:p>
            <w:pPr/>
            <w:r>
              <w:rPr/>
              <w:t xml:space="preserve">İyiliğin sembolü ak, kötülüğün sembolü ise karanlıktır.</w:t>
            </w:r>
          </w:p>
          <w:p>
            <w:pPr/>
            <w:r>
              <w:rPr/>
              <w:t xml:space="preserve">Karanlığa karşı aydınlığın savaşında, elinde meşale olanlar kaybetseler de kazanacaktır!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https://cocukyayinevi.com/kitaplar/kitap-baski-ridvan-er-kadim-dunya-2906.html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2026-07-16T23:45:33+03:00</dcterms:created>
  <dcterms:modified xsi:type="dcterms:W3CDTF">2026-07-16T23:45:33+03:00</dcterms:modified>
</cp:coreProperties>
</file>

<file path=docProps/custom.xml><?xml version="1.0" encoding="utf-8"?>
<Properties xmlns="http://schemas.openxmlformats.org/officeDocument/2006/custom-properties" xmlns:vt="http://schemas.openxmlformats.org/officeDocument/2006/docPropsVTypes"/>
</file>