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Neslihan Hoca`dan Kadim İnciler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İnsanoğlu kimseden değer bekleyemez, beklerse o değer gelmez , değer kazanılır.</w:t>
            </w:r>
          </w:p>
          <w:p>
            <w:pPr/>
            <w:r>
              <w:rPr/>
              <w:t xml:space="preserve">Kendine kıymet verdiğin sürece herkes de sana kıymet verir.</w:t>
            </w:r>
          </w:p>
          <w:p>
            <w:pPr/>
            <w:r>
              <w:rPr/>
              <w:t xml:space="preserve">Önce kendini sev, kendini aydınlat.</w:t>
            </w:r>
          </w:p>
          <w:p>
            <w:pPr/>
            <w:r>
              <w:rPr/>
              <w:t xml:space="preserve">Sen aydınlanırsan, çevreni de aydınlatabilirsin. Kendine faydası olmayanın, insanlara faydası hiç olmaz.</w:t>
            </w:r>
          </w:p>
          <w:p>
            <w:pPr/>
            <w:r>
              <w:rPr/>
              <w:t xml:space="preserve">Sizleri çok seviyorum.</w:t>
            </w:r>
          </w:p>
          <w:p>
            <w:pPr/>
            <w:r>
              <w:rPr/>
              <w:t xml:space="preserve">Neslihan Hoca...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https://cocukyayinevi.com/kitaplar/neslihan-sahin-neslihan-hocadan-kadim-inciler-4139.html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2026-03-01T22:05:49+03:00</dcterms:created>
  <dcterms:modified xsi:type="dcterms:W3CDTF">2026-03-01T22:05:49+03:00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