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Sessizliğin surları yıkıldı, ruhun hicreti başladı; şimdi vuslat vaktidir...</w:t>
            </w:r>
          </w:p>
          <w:p>
            <w:pPr/>
            <w:r>
              <w:rPr/>
              <w:t xml:space="preserve">12 Ağustos 2018’de başlayan o kutsal yolculukla aralanan perde, bir ruhun kendi hakikatine ve Rabbine olan aşkına doğru attığı en cesur adımdır. İlk ciltteki o “şifreli diller” ve “gizli sığınaklar”, yerini Hac vazifesinin manevi ikliminden süzülen berrak bir uyanışa bırakıyor.</w:t>
            </w:r>
          </w:p>
          <w:p>
            <w:pPr/>
            <w:r>
              <w:rPr/>
              <w:t xml:space="preserve">Yıldız Soylu, 2025 yılına uzanan bu olgunluk döneminde; sadece hislerini değil, sarsılmaz inancını ve hayata dair en şeffaf görüşlerini paylaşıyor. </w:t>
            </w:r>
            <w:r>
              <w:rPr>
                <w:i w:val="1"/>
                <w:iCs w:val="1"/>
              </w:rPr>
              <w:t xml:space="preserve">“Anlaşılanın Ötesinde”</w:t>
            </w:r>
            <w:r>
              <w:rPr/>
              <w:t xml:space="preserve">; her imtihanı bir lütuf, her acıyı bir basamak bilen bir kulun, teslimiyetle kazandığı o sessiz zaferin belgesidir. Bu, artık sadece bir anı değil; bir ruhun kemale erme serüvenidir.</w:t>
            </w:r>
          </w:p>
          <w:p>
            <w:pPr/>
            <w:r>
              <w:rPr/>
              <w:t xml:space="preserve">Dünya telaşının susturamadığı, kutsal iklimlerin olgunlaştırdığı o ses; şimdi daha gür ve daha berrak bir hakikatle konuşuyor.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“Ruhu özgür doğanı, hiçbir kafeste uslandıramazsın.”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https://cocukyayinevi.com/kitaplar/yildiz-soylu-anlasilanin-otesinde-5861.html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2026-07-16T20:38:22+03:00</dcterms:created>
  <dcterms:modified xsi:type="dcterms:W3CDTF">2026-07-16T20:38:22+03:00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