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Fecr Arasında, Zıt Kutupluluk</w:t>
            </w:r>
          </w:p>
          <w:p>
            <w:pPr/>
            <w:r>
              <w:rPr/>
              <w:t xml:space="preserve">Yazar Adı: </w:t>
            </w:r>
            <w:r>
              <w:rPr>
                <w:b w:val="1"/>
                <w:bCs w:val="1"/>
              </w:rPr>
              <w:t xml:space="preserve">Mustafa Çetinkaya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9786256130470</w:t>
            </w:r>
          </w:p>
          <w:p>
            <w:pPr/>
            <w:r>
              <w:rPr/>
              <w:t xml:space="preserve">Etiket Fiyatı: </w:t>
            </w:r>
            <w:r>
              <w:rPr>
                <w:b w:val="1"/>
                <w:bCs w:val="1"/>
              </w:rPr>
              <w:t xml:space="preserve">340,00 TL</w:t>
            </w:r>
          </w:p>
          <w:p>
            <w:pPr/>
            <w:r>
              <w:rPr/>
              <w:t xml:space="preserve">Editör Görevlisi: </w:t>
            </w:r>
            <w:r>
              <w:rPr>
                <w:b w:val="1"/>
                <w:bCs w:val="1"/>
              </w:rPr>
              <w:t xml:space="preserve">Yasemin Yıldırım</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İlk insan Hz. Âdem ve Havva’nın ilk iki oğulları olan Kabil ve Habil arasında, ağabey Kabil’in kardeşi Habil’i kıskançlık sonucu öldürülmesiyle binlerce yıldan beri kan dökerek süre gelmiştir fikir ve görüş ayrılıkları.</w:t>
            </w:r>
          </w:p>
          <w:p>
            <w:pPr/>
            <w:r>
              <w:rPr/>
              <w:t xml:space="preserve">Zaman zaman insanlar arasında çok az meselelerde uzlaşmaya varılmış olsa dahi çoğu zaman kavgalar ölümler katliamlar işgaller hatta soykırımlarla sonuçlanmış bu çatışmalar ve görüş ayrılıkları. Fikir ve görüş ayrılıkları bir çelişki ve kavga sebebi mi, yoksa bizim tekâmül ve gelişmemiz için hayat veren unsurlar mı? Gelin hep beraber bakalım, zıt kutupluluk nedir?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https://cocukyayinevi.com/kitaplar/mustafa-cetinkaya-iki-fecr-arasinda-zit-kutupluluk-4192.html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2026-07-18T03:35:25+03:00</dcterms:created>
  <dcterms:modified xsi:type="dcterms:W3CDTF">2026-07-18T03:35:25+03:00</dcterms:modified>
</cp:coreProperties>
</file>

<file path=docProps/custom.xml><?xml version="1.0" encoding="utf-8"?>
<Properties xmlns="http://schemas.openxmlformats.org/officeDocument/2006/custom-properties" xmlns:vt="http://schemas.openxmlformats.org/officeDocument/2006/docPropsVTypes"/>
</file>