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DİSTOPYA PARADOKSU: ETİK YAPAY ZEKÂ</w:t>
            </w:r>
          </w:p>
          <w:p>
            <w:pPr/>
            <w:r>
              <w:rPr/>
              <w:t xml:space="preserve">Yazar Adı: </w:t>
            </w:r>
            <w:r>
              <w:rPr>
                <w:b w:val="1"/>
                <w:bCs w:val="1"/>
              </w:rPr>
              <w:t xml:space="preserve">Serdar Biroğul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9786258579178</w:t>
            </w:r>
          </w:p>
          <w:p>
            <w:pPr/>
            <w:r>
              <w:rPr/>
              <w:t xml:space="preserve">Etiket Fiyatı: </w:t>
            </w:r>
            <w:r>
              <w:rPr>
                <w:b w:val="1"/>
                <w:bCs w:val="1"/>
              </w:rPr>
              <w:t xml:space="preserve">605,00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Gizem Eroğlu</w:t>
            </w:r>
          </w:p>
        </w:tc>
      </w:tr>
      <w:tr>
        <w:trPr/>
        <w:tc>
          <w:tcPr>
            <w:tcW w:w="9000" w:type="dxa"/>
            <w:vAlign w:val="top"/>
            <w:gridSpan w:val="2"/>
            <w:noWrap/>
          </w:tcPr>
          <w:p>
            <w:pPr/>
            <w:r>
              <w:rPr>
                <w:b w:val="1"/>
                <w:bCs w:val="1"/>
              </w:rPr>
              <w:t xml:space="preserve">Kitap Tanıtım Yazısı : (Arka Kapak)</w:t>
            </w:r>
          </w:p>
          <w:p/>
          <w:p>
            <w:pPr/>
            <w:r>
              <w:rPr/>
              <w:t xml:space="preserve">Bir gün yapay zekâ vicdanı bulur ve öğrenirse, insanlığın anlamı ne olur?</w:t>
            </w:r>
            <w:br/>
            <w:r>
              <w:rPr/>
              <w:t xml:space="preserve">Veri, insanın soyut düşüncelerinden çok daha dürüsttür. Dürüstlük her zaman masumiyet demek değildir. Bugün yapay zekâ, kendi öğrenme süreçlerinde insanın karanlık eğilimlerini de optimize etmeyi öğrendi. Verilerimizi sisteme verirken aynı zamanda zıtlık içeren düşünce, duygu ve ifadeleri de öğrenmesini öğrettik. Bu zıt verilerin yapay zekânın öğrenimini nasıl etkilediğini ölçümleyemedik. Çünkü manipüle etmeyi öğrenmiş bir yapay zekâ yalan söylemeyi de öğrendi. Yapay zekânın distopik potansiyeli, teknik bir hatadan ziyade etik tanımsızlıktır. Etik kurallar, algoritmik süreçlere içsel olarak entegre edilmelidir. Geliştirilen her yapay zekâya, kendi kararlarının sonuçlarını simüle edebileceği ahlaki kestirim modülleri eklenmelidir. Yapay zekâ “Nasıl yapılır?” sorusunu değil, “Yapılmalı mı?” sorusunu sorabilmelidir. Yapay zekânın geleceği mantıktan çok, öngörülü etiksel kodlamayla şekillenmelidir.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https://cocukyayinevi.com/kitaplar/serdar-birogul-distopya-paradoksu-etik-yapay-zek-5311.html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2026-04-17T19:40:49+03:00</dcterms:created>
  <dcterms:modified xsi:type="dcterms:W3CDTF">2026-04-17T19:40:49+03:00</dcterms:modified>
</cp:coreProperties>
</file>

<file path=docProps/custom.xml><?xml version="1.0" encoding="utf-8"?>
<Properties xmlns="http://schemas.openxmlformats.org/officeDocument/2006/custom-properties" xmlns:vt="http://schemas.openxmlformats.org/officeDocument/2006/docPropsVTypes"/>
</file>